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境外投资项目备案</w:t>
      </w:r>
      <w:r>
        <w:rPr>
          <w:rFonts w:hint="eastAsia" w:ascii="方正小标宋_GBK" w:hAnsi="方正小标宋_GBK" w:eastAsia="方正小标宋_GBK" w:cs="方正小标宋_GBK"/>
          <w:sz w:val="44"/>
          <w:szCs w:val="44"/>
        </w:rPr>
        <w:t>申请材料清单</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sz w:val="28"/>
          <w:szCs w:val="28"/>
          <w:lang w:eastAsia="zh-CN"/>
        </w:rPr>
      </w:pPr>
      <w:r>
        <w:rPr>
          <w:rFonts w:hint="eastAsia" w:ascii="方正小标宋_GBK" w:hAnsi="方正小标宋_GBK" w:eastAsia="方正小标宋_GBK" w:cs="方正小标宋_GBK"/>
          <w:sz w:val="28"/>
          <w:szCs w:val="28"/>
          <w:lang w:eastAsia="zh-CN"/>
        </w:rPr>
        <w:t>（</w:t>
      </w:r>
      <w:r>
        <w:rPr>
          <w:rFonts w:hint="eastAsia" w:ascii="方正小标宋_GBK" w:hAnsi="方正小标宋_GBK" w:eastAsia="方正小标宋_GBK" w:cs="方正小标宋_GBK"/>
          <w:sz w:val="28"/>
          <w:szCs w:val="28"/>
          <w:lang w:val="en-US" w:eastAsia="zh-CN"/>
        </w:rPr>
        <w:t>新建、增资类</w:t>
      </w:r>
      <w:r>
        <w:rPr>
          <w:rFonts w:hint="eastAsia" w:ascii="方正小标宋_GBK" w:hAnsi="方正小标宋_GBK" w:eastAsia="方正小标宋_GBK" w:cs="方正小标宋_GBK"/>
          <w:sz w:val="28"/>
          <w:szCs w:val="28"/>
          <w:lang w:eastAsia="zh-CN"/>
        </w:rPr>
        <w:t>）</w:t>
      </w:r>
    </w:p>
    <w:p>
      <w:pPr>
        <w:spacing w:line="360" w:lineRule="exact"/>
        <w:rPr>
          <w:rFonts w:ascii="Times New Roman" w:hAnsi="Times New Roman" w:eastAsia="仿宋_GB2312" w:cs="Times New Roman"/>
          <w:sz w:val="28"/>
        </w:rPr>
      </w:pPr>
      <w:r>
        <w:rPr>
          <w:rFonts w:hint="eastAsia" w:ascii="Times New Roman" w:eastAsia="仿宋_GB2312" w:cs="Times New Roman"/>
          <w:sz w:val="28"/>
        </w:rPr>
        <w:t>1.</w:t>
      </w:r>
      <w:r>
        <w:rPr>
          <w:rFonts w:hint="eastAsia" w:ascii="Times New Roman" w:eastAsia="仿宋_GB2312" w:cs="Times New Roman"/>
          <w:sz w:val="28"/>
          <w:lang w:val="en-US" w:eastAsia="zh-CN"/>
        </w:rPr>
        <w:t>1</w:t>
      </w:r>
      <w:r>
        <w:rPr>
          <w:rFonts w:ascii="Times New Roman" w:eastAsia="仿宋_GB2312" w:cs="Times New Roman"/>
          <w:sz w:val="28"/>
        </w:rPr>
        <w:t>境外投资项目</w:t>
      </w:r>
      <w:r>
        <w:rPr>
          <w:rFonts w:hint="eastAsia" w:ascii="Times New Roman" w:eastAsia="仿宋_GB2312" w:cs="Times New Roman"/>
          <w:sz w:val="28"/>
        </w:rPr>
        <w:t>申请</w:t>
      </w:r>
      <w:r>
        <w:rPr>
          <w:rFonts w:ascii="Times New Roman" w:eastAsia="仿宋_GB2312" w:cs="Times New Roman"/>
          <w:sz w:val="28"/>
        </w:rPr>
        <w:t>备案</w:t>
      </w:r>
      <w:r>
        <w:rPr>
          <w:rFonts w:hint="eastAsia" w:ascii="Times New Roman" w:eastAsia="仿宋_GB2312" w:cs="Times New Roman"/>
          <w:sz w:val="28"/>
        </w:rPr>
        <w:t>的</w:t>
      </w:r>
      <w:r>
        <w:rPr>
          <w:rFonts w:ascii="Times New Roman" w:eastAsia="仿宋_GB2312" w:cs="Times New Roman"/>
          <w:sz w:val="28"/>
        </w:rPr>
        <w:t>请示</w:t>
      </w:r>
      <w:r>
        <w:rPr>
          <w:rFonts w:hint="eastAsia" w:ascii="Times New Roman" w:eastAsia="仿宋_GB2312" w:cs="Times New Roman"/>
          <w:sz w:val="28"/>
        </w:rPr>
        <w:t>.pdf</w:t>
      </w:r>
    </w:p>
    <w:p>
      <w:pPr>
        <w:spacing w:line="360" w:lineRule="exact"/>
        <w:rPr>
          <w:rFonts w:ascii="Times New Roman" w:hAnsi="Times New Roman" w:eastAsia="仿宋_GB2312" w:cs="Times New Roman"/>
          <w:sz w:val="28"/>
        </w:rPr>
      </w:pPr>
      <w:r>
        <w:rPr>
          <w:rFonts w:hint="eastAsia" w:ascii="Times New Roman" w:hAnsi="Times New Roman" w:eastAsia="仿宋_GB2312" w:cs="Times New Roman"/>
          <w:sz w:val="28"/>
        </w:rPr>
        <w:t>2.1</w:t>
      </w:r>
      <w:r>
        <w:rPr>
          <w:rFonts w:ascii="Times New Roman" w:hAnsi="Times New Roman" w:eastAsia="仿宋_GB2312" w:cs="Times New Roman"/>
          <w:sz w:val="28"/>
        </w:rPr>
        <w:t>境外投资项目备案表.pdf</w:t>
      </w:r>
    </w:p>
    <w:p>
      <w:pPr>
        <w:spacing w:line="360" w:lineRule="exact"/>
        <w:rPr>
          <w:rFonts w:ascii="Times New Roman" w:hAnsi="Times New Roman" w:eastAsia="仿宋_GB2312" w:cs="Times New Roman"/>
          <w:sz w:val="28"/>
        </w:rPr>
      </w:pPr>
      <w:r>
        <w:rPr>
          <w:rFonts w:hint="eastAsia" w:ascii="Times New Roman" w:hAnsi="Times New Roman" w:eastAsia="仿宋_GB2312" w:cs="Times New Roman"/>
          <w:sz w:val="28"/>
        </w:rPr>
        <w:t>2.2</w:t>
      </w:r>
      <w:r>
        <w:rPr>
          <w:rFonts w:ascii="Times New Roman" w:hAnsi="Times New Roman" w:eastAsia="仿宋_GB2312" w:cs="Times New Roman"/>
          <w:sz w:val="28"/>
        </w:rPr>
        <w:t>境外投资项目备案表.word</w:t>
      </w:r>
    </w:p>
    <w:p>
      <w:pPr>
        <w:spacing w:line="360" w:lineRule="exact"/>
        <w:rPr>
          <w:rFonts w:ascii="Times New Roman" w:hAnsi="Times New Roman" w:eastAsia="仿宋_GB2312" w:cs="Times New Roman"/>
          <w:b/>
          <w:sz w:val="28"/>
        </w:rPr>
      </w:pPr>
    </w:p>
    <w:p>
      <w:pPr>
        <w:spacing w:line="360" w:lineRule="exact"/>
        <w:rPr>
          <w:rFonts w:ascii="Times New Roman" w:hAnsi="Times New Roman" w:eastAsia="仿宋_GB2312" w:cs="Times New Roman"/>
          <w:b/>
          <w:sz w:val="28"/>
        </w:rPr>
      </w:pPr>
      <w:r>
        <w:rPr>
          <w:rFonts w:hint="eastAsia" w:ascii="Times New Roman" w:hAnsi="Times New Roman" w:eastAsia="仿宋_GB2312" w:cs="Times New Roman"/>
          <w:b/>
          <w:sz w:val="28"/>
        </w:rPr>
        <w:t>附件请按下顺序与名称填写，并与备案表第十九项附件清单保持一致</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附件1</w:t>
      </w:r>
      <w:r>
        <w:rPr>
          <w:rFonts w:hint="eastAsia" w:ascii="Times New Roman" w:hAnsi="Times New Roman" w:eastAsia="仿宋_GB2312" w:cs="Times New Roman"/>
          <w:b/>
          <w:sz w:val="28"/>
        </w:rPr>
        <w:t>.</w:t>
      </w:r>
      <w:r>
        <w:rPr>
          <w:rFonts w:ascii="Times New Roman" w:hAnsi="Times New Roman" w:eastAsia="仿宋_GB2312" w:cs="Times New Roman"/>
          <w:sz w:val="28"/>
        </w:rPr>
        <w:t>《投资主体营业执照》.pdf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原版扫描件。</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附件2</w:t>
      </w:r>
      <w:r>
        <w:rPr>
          <w:rFonts w:hint="eastAsia" w:ascii="Times New Roman" w:hAnsi="Times New Roman" w:eastAsia="仿宋_GB2312" w:cs="Times New Roman"/>
          <w:b/>
          <w:sz w:val="28"/>
        </w:rPr>
        <w:t>.</w:t>
      </w:r>
      <w:r>
        <w:rPr>
          <w:rFonts w:ascii="Times New Roman" w:hAnsi="Times New Roman" w:eastAsia="仿宋_GB2312" w:cs="Times New Roman"/>
          <w:sz w:val="28"/>
        </w:rPr>
        <w:t>《投资主体股权架构图</w:t>
      </w:r>
      <w:r>
        <w:rPr>
          <w:rFonts w:hint="eastAsia" w:ascii="Times New Roman" w:hAnsi="Times New Roman" w:eastAsia="仿宋_GB2312" w:cs="Times New Roman"/>
          <w:sz w:val="28"/>
        </w:rPr>
        <w:t>》</w:t>
      </w:r>
      <w:r>
        <w:rPr>
          <w:rFonts w:ascii="Times New Roman" w:hAnsi="Times New Roman" w:eastAsia="仿宋_GB2312" w:cs="Times New Roman"/>
          <w:sz w:val="28"/>
        </w:rPr>
        <w:t>.pdf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按股权架构图范例要求绘制，追溯至最终实际控制人需标明国籍</w:t>
      </w:r>
      <w:r>
        <w:rPr>
          <w:rFonts w:hint="eastAsia" w:ascii="Times New Roman" w:hAnsi="Times New Roman" w:eastAsia="仿宋_GB2312" w:cs="Times New Roman"/>
          <w:sz w:val="28"/>
          <w:lang w:val="en-US" w:eastAsia="zh-CN"/>
        </w:rPr>
        <w:t>和</w:t>
      </w:r>
      <w:r>
        <w:rPr>
          <w:rFonts w:ascii="Times New Roman" w:hAnsi="Times New Roman" w:eastAsia="仿宋_GB2312" w:cs="Times New Roman"/>
          <w:sz w:val="28"/>
        </w:rPr>
        <w:t>证件号。</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附件3</w:t>
      </w:r>
      <w:r>
        <w:rPr>
          <w:rFonts w:hint="eastAsia" w:ascii="Times New Roman" w:hAnsi="Times New Roman" w:eastAsia="仿宋_GB2312" w:cs="Times New Roman"/>
          <w:b/>
          <w:sz w:val="28"/>
        </w:rPr>
        <w:t>.</w:t>
      </w:r>
      <w:r>
        <w:rPr>
          <w:rFonts w:ascii="Times New Roman" w:hAnsi="Times New Roman" w:eastAsia="仿宋_GB2312" w:cs="Times New Roman"/>
          <w:sz w:val="28"/>
        </w:rPr>
        <w:t>《投资主体</w:t>
      </w:r>
      <w:r>
        <w:rPr>
          <w:rFonts w:hint="eastAsia" w:ascii="Times New Roman" w:hAnsi="Times New Roman" w:eastAsia="仿宋_GB2312" w:cs="Times New Roman"/>
          <w:sz w:val="28"/>
          <w:lang w:val="en-US" w:eastAsia="zh-CN"/>
        </w:rPr>
        <w:t>最新经审计的财务报表</w:t>
      </w:r>
      <w:r>
        <w:rPr>
          <w:rFonts w:ascii="Times New Roman" w:hAnsi="Times New Roman" w:eastAsia="仿宋_GB2312" w:cs="Times New Roman"/>
          <w:sz w:val="28"/>
        </w:rPr>
        <w:t>》.pdf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一般为最新的年度或半年度经有资质的会计师事务所出具的经审计财务报</w:t>
      </w:r>
      <w:r>
        <w:rPr>
          <w:rFonts w:hint="eastAsia" w:ascii="Times New Roman" w:hAnsi="Times New Roman" w:eastAsia="仿宋_GB2312" w:cs="Times New Roman"/>
          <w:sz w:val="28"/>
          <w:lang w:val="en-US" w:eastAsia="zh-CN"/>
        </w:rPr>
        <w:t>表</w:t>
      </w:r>
      <w:r>
        <w:rPr>
          <w:rFonts w:ascii="Times New Roman" w:hAnsi="Times New Roman" w:eastAsia="仿宋_GB2312" w:cs="Times New Roman"/>
          <w:sz w:val="28"/>
        </w:rPr>
        <w:t>。</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附件4</w:t>
      </w:r>
      <w:r>
        <w:rPr>
          <w:rFonts w:hint="eastAsia" w:ascii="Times New Roman" w:hAnsi="Times New Roman" w:eastAsia="仿宋_GB2312" w:cs="Times New Roman"/>
          <w:b/>
          <w:sz w:val="28"/>
        </w:rPr>
        <w:t>.</w:t>
      </w:r>
      <w:r>
        <w:rPr>
          <w:rFonts w:ascii="Times New Roman" w:hAnsi="Times New Roman" w:eastAsia="仿宋_GB2312" w:cs="Times New Roman"/>
          <w:sz w:val="28"/>
        </w:rPr>
        <w:t>《投资决策文件》.pdf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如董事会决议、股东会决议</w:t>
      </w:r>
      <w:r>
        <w:rPr>
          <w:rFonts w:hint="eastAsia" w:ascii="Times New Roman" w:hAnsi="Times New Roman" w:eastAsia="仿宋_GB2312" w:cs="Times New Roman"/>
          <w:sz w:val="28"/>
          <w:lang w:eastAsia="zh-CN"/>
        </w:rPr>
        <w:t>、</w:t>
      </w:r>
      <w:r>
        <w:rPr>
          <w:rFonts w:ascii="Times New Roman" w:hAnsi="Times New Roman" w:eastAsia="仿宋_GB2312" w:cs="Times New Roman"/>
          <w:sz w:val="28"/>
        </w:rPr>
        <w:t>投委会决议等，具体以投资主体公司章程</w:t>
      </w:r>
      <w:r>
        <w:rPr>
          <w:rFonts w:hint="eastAsia" w:ascii="Times New Roman" w:hAnsi="Times New Roman" w:eastAsia="仿宋_GB2312" w:cs="Times New Roman"/>
          <w:sz w:val="28"/>
          <w:lang w:val="en-US" w:eastAsia="zh-CN"/>
        </w:rPr>
        <w:t>或合伙协议</w:t>
      </w:r>
      <w:r>
        <w:rPr>
          <w:rFonts w:ascii="Times New Roman" w:hAnsi="Times New Roman" w:eastAsia="仿宋_GB2312" w:cs="Times New Roman"/>
          <w:sz w:val="28"/>
        </w:rPr>
        <w:t>为准。</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附件5</w:t>
      </w:r>
      <w:r>
        <w:rPr>
          <w:rFonts w:hint="eastAsia" w:ascii="Times New Roman" w:hAnsi="Times New Roman" w:eastAsia="仿宋_GB2312" w:cs="Times New Roman"/>
          <w:b/>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具有法律约束力的</w:t>
      </w:r>
      <w:r>
        <w:rPr>
          <w:rFonts w:ascii="Times New Roman" w:hAnsi="Times New Roman" w:eastAsia="仿宋_GB2312" w:cs="Times New Roman"/>
          <w:sz w:val="28"/>
        </w:rPr>
        <w:t>投资协议》.pdf</w:t>
      </w:r>
      <w:r>
        <w:rPr>
          <w:rFonts w:hint="eastAsia" w:ascii="Times New Roman" w:hAnsi="Times New Roman" w:eastAsia="仿宋_GB2312" w:cs="Times New Roman"/>
          <w:sz w:val="28"/>
          <w:lang w:val="en-US" w:eastAsia="zh-CN"/>
        </w:rPr>
        <w:t>或</w:t>
      </w:r>
      <w:r>
        <w:rPr>
          <w:rFonts w:ascii="Times New Roman" w:hAnsi="Times New Roman" w:eastAsia="仿宋_GB2312" w:cs="Times New Roman"/>
          <w:sz w:val="28"/>
        </w:rPr>
        <w:t>《无投资协议</w:t>
      </w:r>
      <w:r>
        <w:rPr>
          <w:rFonts w:hint="eastAsia" w:ascii="Times New Roman" w:hAnsi="Times New Roman" w:eastAsia="仿宋_GB2312" w:cs="Times New Roman"/>
          <w:sz w:val="28"/>
          <w:lang w:val="en-US" w:eastAsia="zh-CN"/>
        </w:rPr>
        <w:t>情况</w:t>
      </w:r>
      <w:r>
        <w:rPr>
          <w:rFonts w:ascii="Times New Roman" w:hAnsi="Times New Roman" w:eastAsia="仿宋_GB2312" w:cs="Times New Roman"/>
          <w:sz w:val="28"/>
        </w:rPr>
        <w:t xml:space="preserve">说明》.pdf </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并购、合资等项目需提交投资协议，如果不涉及以上事项的可以不提供，但需写一个无投资协议情况说明。</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附件6</w:t>
      </w:r>
      <w:r>
        <w:rPr>
          <w:rFonts w:hint="eastAsia" w:ascii="Times New Roman" w:hAnsi="Times New Roman" w:eastAsia="仿宋_GB2312" w:cs="Times New Roman"/>
          <w:b/>
          <w:sz w:val="28"/>
        </w:rPr>
        <w:t xml:space="preserve">. </w:t>
      </w:r>
      <w:r>
        <w:rPr>
          <w:rFonts w:ascii="Times New Roman" w:hAnsi="Times New Roman" w:eastAsia="仿宋_GB2312" w:cs="Times New Roman"/>
          <w:sz w:val="28"/>
        </w:rPr>
        <w:t>证明投资资金来源真实合规的支持性文件</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自有资金出资的，应提供银行存款证明、资信证明或类似文件（可</w:t>
      </w:r>
      <w:r>
        <w:rPr>
          <w:rFonts w:hint="eastAsia" w:ascii="Times New Roman" w:hAnsi="Times New Roman" w:eastAsia="仿宋_GB2312" w:cs="Times New Roman"/>
          <w:sz w:val="28"/>
        </w:rPr>
        <w:t>待材料审查无误后再开具</w:t>
      </w:r>
      <w:r>
        <w:rPr>
          <w:rFonts w:ascii="Times New Roman" w:hAnsi="Times New Roman" w:eastAsia="仿宋_GB2312" w:cs="Times New Roman"/>
          <w:sz w:val="28"/>
        </w:rPr>
        <w:t>）；以证券、实物、技术、知识产权、股权、债权等资产权益出资的，应提供具备相应资质的会计师事务所、资产评估机构等中介机构出具的</w:t>
      </w:r>
      <w:r>
        <w:rPr>
          <w:rFonts w:eastAsia="方正仿宋_GBK"/>
          <w:kern w:val="0"/>
          <w:sz w:val="30"/>
          <w:szCs w:val="30"/>
        </w:rPr>
        <w:t>审计报告、资产评估报告或类似文件，或提供其他可证明有关资产权益价值的文件</w:t>
      </w:r>
      <w:r>
        <w:rPr>
          <w:rFonts w:ascii="Times New Roman" w:hAnsi="Times New Roman" w:eastAsia="仿宋_GB2312" w:cs="Times New Roman"/>
          <w:sz w:val="28"/>
        </w:rPr>
        <w:t>；涉及银行融资的，应提供银行出具的含融资金额的意向书或类似文件；以发行股票、债券等其他方式募集资金的，应提供相应的支持性文件或说明文件。</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附件7</w:t>
      </w:r>
      <w:r>
        <w:rPr>
          <w:rFonts w:hint="eastAsia" w:ascii="Times New Roman" w:hAnsi="Times New Roman" w:eastAsia="仿宋_GB2312" w:cs="Times New Roman"/>
          <w:b/>
          <w:sz w:val="28"/>
        </w:rPr>
        <w:t>.</w:t>
      </w:r>
      <w:r>
        <w:rPr>
          <w:rFonts w:ascii="Times New Roman" w:hAnsi="Times New Roman" w:eastAsia="仿宋_GB2312" w:cs="Times New Roman"/>
          <w:sz w:val="28"/>
        </w:rPr>
        <w:t>《境外投资真实性承诺书》.pdf</w:t>
      </w:r>
    </w:p>
    <w:p>
      <w:pPr>
        <w:spacing w:line="400" w:lineRule="exact"/>
        <w:ind w:firstLine="560" w:firstLineChars="200"/>
        <w:rPr>
          <w:rFonts w:hint="eastAsia" w:ascii="Times New Roman" w:hAnsi="Times New Roman" w:eastAsia="仿宋_GB2312" w:cs="Times New Roman"/>
          <w:sz w:val="28"/>
          <w:lang w:eastAsia="zh-CN"/>
        </w:rPr>
      </w:pPr>
      <w:r>
        <w:rPr>
          <w:rFonts w:ascii="Times New Roman" w:hAnsi="Times New Roman" w:eastAsia="仿宋_GB2312" w:cs="Times New Roman"/>
          <w:sz w:val="28"/>
        </w:rPr>
        <w:t>随附所有签字人的身份证正反面复印件（参照《境外投资真实性承诺书格式文本》提交承诺书）</w:t>
      </w:r>
      <w:r>
        <w:rPr>
          <w:rFonts w:hint="eastAsia" w:ascii="Times New Roman" w:hAnsi="Times New Roman" w:eastAsia="仿宋_GB2312" w:cs="Times New Roman"/>
          <w:sz w:val="28"/>
          <w:lang w:eastAsia="zh-CN"/>
        </w:rPr>
        <w:t>。</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附件8</w:t>
      </w:r>
      <w:r>
        <w:rPr>
          <w:rFonts w:hint="eastAsia" w:ascii="Times New Roman" w:hAnsi="Times New Roman" w:eastAsia="仿宋_GB2312" w:cs="Times New Roman"/>
          <w:b/>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投资主体公共信用</w:t>
      </w:r>
      <w:r>
        <w:rPr>
          <w:rFonts w:ascii="Times New Roman" w:hAnsi="Times New Roman" w:eastAsia="仿宋_GB2312" w:cs="Times New Roman"/>
          <w:sz w:val="28"/>
        </w:rPr>
        <w:t>信息查询报告》.pdf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原</w:t>
      </w:r>
      <w:r>
        <w:rPr>
          <w:rFonts w:hint="eastAsia" w:ascii="Times New Roman" w:hAnsi="Times New Roman" w:eastAsia="仿宋_GB2312" w:cs="Times New Roman"/>
          <w:sz w:val="28"/>
          <w:lang w:val="en-US" w:eastAsia="zh-CN"/>
        </w:rPr>
        <w:t>件</w:t>
      </w:r>
      <w:r>
        <w:rPr>
          <w:rFonts w:ascii="Times New Roman" w:hAnsi="Times New Roman" w:eastAsia="仿宋_GB2312" w:cs="Times New Roman"/>
          <w:sz w:val="28"/>
        </w:rPr>
        <w:t>扫描件</w:t>
      </w:r>
      <w:r>
        <w:rPr>
          <w:rFonts w:hint="eastAsia" w:ascii="Times New Roman" w:hAnsi="Times New Roman" w:eastAsia="仿宋_GB2312" w:cs="Times New Roman"/>
          <w:sz w:val="28"/>
        </w:rPr>
        <w:t>，</w:t>
      </w:r>
      <w:r>
        <w:rPr>
          <w:rFonts w:ascii="Times New Roman" w:hAnsi="Times New Roman" w:eastAsia="仿宋_GB2312" w:cs="Times New Roman"/>
          <w:sz w:val="28"/>
        </w:rPr>
        <w:t>可</w:t>
      </w:r>
      <w:r>
        <w:rPr>
          <w:rFonts w:hint="eastAsia" w:ascii="Times New Roman" w:hAnsi="Times New Roman" w:eastAsia="仿宋_GB2312" w:cs="Times New Roman"/>
          <w:sz w:val="28"/>
        </w:rPr>
        <w:t>待材料审查无误后再开具</w:t>
      </w:r>
      <w:r>
        <w:rPr>
          <w:rFonts w:ascii="Times New Roman" w:hAnsi="Times New Roman" w:eastAsia="仿宋_GB2312" w:cs="Times New Roman"/>
          <w:sz w:val="28"/>
        </w:rPr>
        <w:t>。</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附件9</w:t>
      </w:r>
      <w:r>
        <w:rPr>
          <w:rFonts w:hint="eastAsia" w:ascii="Times New Roman" w:hAnsi="Times New Roman" w:eastAsia="仿宋_GB2312" w:cs="Times New Roman"/>
          <w:b/>
          <w:sz w:val="28"/>
        </w:rPr>
        <w:t>.</w:t>
      </w:r>
      <w:r>
        <w:rPr>
          <w:rFonts w:ascii="Times New Roman" w:hAnsi="Times New Roman" w:eastAsia="仿宋_GB2312" w:cs="Times New Roman"/>
          <w:sz w:val="28"/>
        </w:rPr>
        <w:t>《商务厅备案证书》.pdf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原</w:t>
      </w:r>
      <w:r>
        <w:rPr>
          <w:rFonts w:hint="eastAsia" w:ascii="Times New Roman" w:hAnsi="Times New Roman" w:eastAsia="仿宋_GB2312" w:cs="Times New Roman"/>
          <w:sz w:val="28"/>
          <w:lang w:val="en-US" w:eastAsia="zh-CN"/>
        </w:rPr>
        <w:t>件</w:t>
      </w:r>
      <w:r>
        <w:rPr>
          <w:rFonts w:ascii="Times New Roman" w:hAnsi="Times New Roman" w:eastAsia="仿宋_GB2312" w:cs="Times New Roman"/>
          <w:sz w:val="28"/>
        </w:rPr>
        <w:t>扫描件。</w:t>
      </w:r>
    </w:p>
    <w:p>
      <w:pPr>
        <w:spacing w:line="360" w:lineRule="exact"/>
        <w:rPr>
          <w:rFonts w:hint="eastAsia" w:ascii="Times New Roman" w:hAnsi="Times New Roman" w:eastAsia="仿宋_GB2312" w:cs="Times New Roman"/>
          <w:sz w:val="28"/>
          <w:lang w:val="en-US" w:eastAsia="zh-CN"/>
        </w:rPr>
      </w:pPr>
      <w:r>
        <w:rPr>
          <w:rFonts w:ascii="Times New Roman" w:hAnsi="Times New Roman" w:eastAsia="仿宋_GB2312" w:cs="Times New Roman"/>
          <w:b/>
          <w:sz w:val="28"/>
        </w:rPr>
        <w:t>附件10</w:t>
      </w:r>
      <w:r>
        <w:rPr>
          <w:rFonts w:hint="eastAsia" w:ascii="Times New Roman" w:hAnsi="Times New Roman" w:eastAsia="仿宋_GB2312" w:cs="Times New Roman"/>
          <w:b/>
          <w:sz w:val="28"/>
        </w:rPr>
        <w:t>.</w:t>
      </w:r>
      <w:r>
        <w:rPr>
          <w:rFonts w:ascii="Times New Roman" w:hAnsi="Times New Roman" w:eastAsia="仿宋_GB2312" w:cs="Times New Roman"/>
          <w:sz w:val="28"/>
        </w:rPr>
        <w:t>《投资主体公司章程》.pdf</w:t>
      </w:r>
      <w:r>
        <w:rPr>
          <w:rFonts w:hint="eastAsia" w:ascii="Times New Roman" w:hAnsi="Times New Roman" w:eastAsia="仿宋_GB2312" w:cs="Times New Roman"/>
          <w:sz w:val="28"/>
          <w:lang w:val="en-US" w:eastAsia="zh-CN"/>
        </w:rPr>
        <w:t>或</w:t>
      </w:r>
      <w:r>
        <w:rPr>
          <w:rFonts w:ascii="Times New Roman" w:hAnsi="Times New Roman" w:eastAsia="仿宋_GB2312" w:cs="Times New Roman"/>
          <w:sz w:val="28"/>
        </w:rPr>
        <w:t>《投资主体</w:t>
      </w:r>
      <w:r>
        <w:rPr>
          <w:rFonts w:hint="eastAsia" w:ascii="Times New Roman" w:hAnsi="Times New Roman" w:eastAsia="仿宋_GB2312" w:cs="Times New Roman"/>
          <w:sz w:val="28"/>
          <w:lang w:val="en-US" w:eastAsia="zh-CN"/>
        </w:rPr>
        <w:t>合伙协议</w:t>
      </w:r>
      <w:r>
        <w:rPr>
          <w:rFonts w:ascii="Times New Roman" w:hAnsi="Times New Roman" w:eastAsia="仿宋_GB2312" w:cs="Times New Roman"/>
          <w:sz w:val="28"/>
        </w:rPr>
        <w:t>》.pdf</w:t>
      </w:r>
    </w:p>
    <w:p>
      <w:pPr>
        <w:spacing w:line="360" w:lineRule="exact"/>
        <w:rPr>
          <w:rFonts w:hint="eastAsia" w:ascii="Times New Roman" w:hAnsi="Times New Roman" w:eastAsia="仿宋_GB2312" w:cs="Times New Roman"/>
          <w:b/>
          <w:bCs/>
          <w:sz w:val="28"/>
          <w:lang w:val="en-US" w:eastAsia="zh-CN"/>
        </w:rPr>
      </w:pPr>
      <w:r>
        <w:rPr>
          <w:rFonts w:ascii="Times New Roman" w:hAnsi="Times New Roman" w:eastAsia="仿宋_GB2312" w:cs="Times New Roman"/>
          <w:b/>
          <w:bCs/>
          <w:sz w:val="28"/>
        </w:rPr>
        <w:t>其他相关协议、</w:t>
      </w:r>
      <w:r>
        <w:rPr>
          <w:rFonts w:hint="eastAsia" w:ascii="Times New Roman" w:hAnsi="Times New Roman" w:eastAsia="仿宋_GB2312" w:cs="Times New Roman"/>
          <w:b/>
          <w:bCs/>
          <w:sz w:val="28"/>
          <w:lang w:val="en-US" w:eastAsia="zh-CN"/>
        </w:rPr>
        <w:t>报告、</w:t>
      </w:r>
      <w:r>
        <w:rPr>
          <w:rFonts w:ascii="Times New Roman" w:hAnsi="Times New Roman" w:eastAsia="仿宋_GB2312" w:cs="Times New Roman"/>
          <w:b/>
          <w:bCs/>
          <w:sz w:val="28"/>
        </w:rPr>
        <w:t>说明</w:t>
      </w:r>
      <w:r>
        <w:rPr>
          <w:rFonts w:hint="eastAsia" w:ascii="Times New Roman" w:hAnsi="Times New Roman" w:eastAsia="仿宋_GB2312" w:cs="Times New Roman"/>
          <w:b/>
          <w:bCs/>
          <w:sz w:val="28"/>
          <w:lang w:val="en-US" w:eastAsia="zh-CN"/>
        </w:rPr>
        <w:t>等（如有）</w:t>
      </w:r>
    </w:p>
    <w:p>
      <w:pPr>
        <w:spacing w:line="360" w:lineRule="exact"/>
        <w:rPr>
          <w:rFonts w:hint="default"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w:t>
      </w:r>
      <w:r>
        <w:rPr>
          <w:rFonts w:hint="eastAsia" w:ascii="Times New Roman" w:hAnsi="Times New Roman" w:eastAsia="仿宋_GB2312" w:cs="Times New Roman"/>
          <w:b/>
          <w:bCs/>
          <w:color w:val="FF0000"/>
          <w:sz w:val="28"/>
          <w:lang w:val="en-US" w:eastAsia="zh-CN"/>
        </w:rPr>
        <w:t>如中方投资额大于1500万美金（不含），建议提供该项目可行性研究报告；</w:t>
      </w:r>
      <w:r>
        <w:rPr>
          <w:rFonts w:hint="eastAsia" w:ascii="Times New Roman" w:hAnsi="Times New Roman" w:eastAsia="仿宋_GB2312" w:cs="Times New Roman"/>
          <w:sz w:val="28"/>
          <w:lang w:val="en-US" w:eastAsia="zh-CN"/>
        </w:rPr>
        <w:t>中方投资额大于100万美金的项目，需要根据备案表第十二项内容，提供相应的资金支出支撑性材料：如（意向性）合同、设备清单等；增资类项目，提供该项目原发改所有备案文件；路径类项目，提供新设路径公司时在发改备案的文件等）</w:t>
      </w: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r>
        <w:rPr>
          <w:rFonts w:hint="eastAsia" w:ascii="Times New Roman" w:hAnsi="Times New Roman" w:eastAsia="仿宋_GB2312" w:cs="Times New Roman"/>
          <w:b/>
          <w:sz w:val="28"/>
        </w:rPr>
        <w:t>注：以上附件均需加盖公章确认，由第三方出具的材料以第三方中介机构盖章为准。</w:t>
      </w: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spacing w:line="360" w:lineRule="exact"/>
        <w:rPr>
          <w:rFonts w:hint="eastAsia" w:ascii="Times New Roman" w:hAnsi="Times New Roman" w:eastAsia="仿宋_GB2312" w:cs="Times New Roman"/>
          <w:b/>
          <w:sz w:val="28"/>
        </w:rPr>
      </w:pP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境外投资项目备案</w:t>
      </w:r>
      <w:r>
        <w:rPr>
          <w:rFonts w:hint="eastAsia" w:ascii="方正小标宋_GBK" w:hAnsi="方正小标宋_GBK" w:eastAsia="方正小标宋_GBK" w:cs="方正小标宋_GBK"/>
          <w:sz w:val="44"/>
          <w:szCs w:val="44"/>
        </w:rPr>
        <w:t>申请材料清单</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_GBK" w:hAnsi="方正小标宋_GBK" w:eastAsia="方正小标宋_GBK" w:cs="方正小标宋_GBK"/>
          <w:sz w:val="28"/>
          <w:szCs w:val="28"/>
          <w:lang w:eastAsia="zh-CN"/>
        </w:rPr>
      </w:pPr>
      <w:r>
        <w:rPr>
          <w:rFonts w:hint="eastAsia" w:ascii="方正小标宋_GBK" w:hAnsi="方正小标宋_GBK" w:eastAsia="方正小标宋_GBK" w:cs="方正小标宋_GBK"/>
          <w:sz w:val="28"/>
          <w:szCs w:val="28"/>
          <w:lang w:eastAsia="zh-CN"/>
        </w:rPr>
        <w:t>（</w:t>
      </w:r>
      <w:r>
        <w:rPr>
          <w:rFonts w:hint="eastAsia" w:ascii="方正小标宋_GBK" w:hAnsi="方正小标宋_GBK" w:eastAsia="方正小标宋_GBK" w:cs="方正小标宋_GBK"/>
          <w:sz w:val="28"/>
          <w:szCs w:val="28"/>
          <w:lang w:val="en-US" w:eastAsia="zh-CN"/>
        </w:rPr>
        <w:t>并购类</w:t>
      </w:r>
      <w:r>
        <w:rPr>
          <w:rFonts w:hint="eastAsia" w:ascii="方正小标宋_GBK" w:hAnsi="方正小标宋_GBK" w:eastAsia="方正小标宋_GBK" w:cs="方正小标宋_GBK"/>
          <w:sz w:val="28"/>
          <w:szCs w:val="28"/>
          <w:lang w:eastAsia="zh-CN"/>
        </w:rPr>
        <w:t>）</w:t>
      </w:r>
    </w:p>
    <w:p>
      <w:pPr>
        <w:spacing w:line="360" w:lineRule="exact"/>
        <w:rPr>
          <w:rFonts w:ascii="Times New Roman" w:hAnsi="Times New Roman" w:eastAsia="仿宋_GB2312" w:cs="Times New Roman"/>
          <w:sz w:val="28"/>
        </w:rPr>
      </w:pPr>
      <w:r>
        <w:rPr>
          <w:rFonts w:hint="eastAsia" w:ascii="Times New Roman" w:eastAsia="仿宋_GB2312" w:cs="Times New Roman"/>
          <w:sz w:val="28"/>
        </w:rPr>
        <w:t>1.</w:t>
      </w:r>
      <w:r>
        <w:rPr>
          <w:rFonts w:hint="eastAsia" w:ascii="Times New Roman" w:eastAsia="仿宋_GB2312" w:cs="Times New Roman"/>
          <w:sz w:val="28"/>
          <w:lang w:val="en-US" w:eastAsia="zh-CN"/>
        </w:rPr>
        <w:t>1</w:t>
      </w:r>
      <w:r>
        <w:rPr>
          <w:rFonts w:ascii="Times New Roman" w:eastAsia="仿宋_GB2312" w:cs="Times New Roman"/>
          <w:sz w:val="28"/>
        </w:rPr>
        <w:t>境外投资项目</w:t>
      </w:r>
      <w:r>
        <w:rPr>
          <w:rFonts w:hint="eastAsia" w:ascii="Times New Roman" w:eastAsia="仿宋_GB2312" w:cs="Times New Roman"/>
          <w:sz w:val="28"/>
        </w:rPr>
        <w:t>申请</w:t>
      </w:r>
      <w:r>
        <w:rPr>
          <w:rFonts w:ascii="Times New Roman" w:eastAsia="仿宋_GB2312" w:cs="Times New Roman"/>
          <w:sz w:val="28"/>
        </w:rPr>
        <w:t>备案</w:t>
      </w:r>
      <w:r>
        <w:rPr>
          <w:rFonts w:hint="eastAsia" w:ascii="Times New Roman" w:eastAsia="仿宋_GB2312" w:cs="Times New Roman"/>
          <w:sz w:val="28"/>
        </w:rPr>
        <w:t>的</w:t>
      </w:r>
      <w:r>
        <w:rPr>
          <w:rFonts w:ascii="Times New Roman" w:eastAsia="仿宋_GB2312" w:cs="Times New Roman"/>
          <w:sz w:val="28"/>
        </w:rPr>
        <w:t>请示</w:t>
      </w:r>
      <w:r>
        <w:rPr>
          <w:rFonts w:hint="eastAsia" w:ascii="Times New Roman" w:eastAsia="仿宋_GB2312" w:cs="Times New Roman"/>
          <w:sz w:val="28"/>
        </w:rPr>
        <w:t>.pdf</w:t>
      </w:r>
    </w:p>
    <w:p>
      <w:pPr>
        <w:spacing w:line="360" w:lineRule="exact"/>
        <w:rPr>
          <w:rFonts w:ascii="Times New Roman" w:hAnsi="Times New Roman" w:eastAsia="仿宋_GB2312" w:cs="Times New Roman"/>
          <w:sz w:val="28"/>
        </w:rPr>
      </w:pPr>
      <w:r>
        <w:rPr>
          <w:rFonts w:hint="eastAsia" w:ascii="Times New Roman" w:hAnsi="Times New Roman" w:eastAsia="仿宋_GB2312" w:cs="Times New Roman"/>
          <w:sz w:val="28"/>
        </w:rPr>
        <w:t>2.1</w:t>
      </w:r>
      <w:r>
        <w:rPr>
          <w:rFonts w:ascii="Times New Roman" w:hAnsi="Times New Roman" w:eastAsia="仿宋_GB2312" w:cs="Times New Roman"/>
          <w:sz w:val="28"/>
        </w:rPr>
        <w:t>境外投资项目备案表.pdf</w:t>
      </w:r>
    </w:p>
    <w:p>
      <w:pPr>
        <w:spacing w:line="360" w:lineRule="exact"/>
        <w:rPr>
          <w:rFonts w:ascii="Times New Roman" w:hAnsi="Times New Roman" w:eastAsia="仿宋_GB2312" w:cs="Times New Roman"/>
          <w:sz w:val="28"/>
        </w:rPr>
      </w:pPr>
      <w:r>
        <w:rPr>
          <w:rFonts w:hint="eastAsia" w:ascii="Times New Roman" w:hAnsi="Times New Roman" w:eastAsia="仿宋_GB2312" w:cs="Times New Roman"/>
          <w:sz w:val="28"/>
        </w:rPr>
        <w:t>2.2</w:t>
      </w:r>
      <w:r>
        <w:rPr>
          <w:rFonts w:ascii="Times New Roman" w:hAnsi="Times New Roman" w:eastAsia="仿宋_GB2312" w:cs="Times New Roman"/>
          <w:sz w:val="28"/>
        </w:rPr>
        <w:t>境外投资项目备案表.word</w:t>
      </w:r>
    </w:p>
    <w:p>
      <w:pPr>
        <w:spacing w:line="360" w:lineRule="exact"/>
        <w:rPr>
          <w:rFonts w:ascii="Times New Roman" w:hAnsi="Times New Roman" w:eastAsia="仿宋_GB2312" w:cs="Times New Roman"/>
          <w:b/>
          <w:sz w:val="28"/>
        </w:rPr>
      </w:pPr>
    </w:p>
    <w:p>
      <w:pPr>
        <w:spacing w:line="360" w:lineRule="exact"/>
        <w:rPr>
          <w:rFonts w:ascii="Times New Roman" w:hAnsi="Times New Roman" w:eastAsia="仿宋_GB2312" w:cs="Times New Roman"/>
          <w:b/>
          <w:sz w:val="28"/>
        </w:rPr>
      </w:pPr>
      <w:r>
        <w:rPr>
          <w:rFonts w:hint="eastAsia" w:ascii="Times New Roman" w:hAnsi="Times New Roman" w:eastAsia="仿宋_GB2312" w:cs="Times New Roman"/>
          <w:b/>
          <w:sz w:val="28"/>
        </w:rPr>
        <w:t>附件请按下顺序与名称填写，并与备案表第十九项附件清单保持一致</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附件1</w:t>
      </w:r>
      <w:r>
        <w:rPr>
          <w:rFonts w:hint="eastAsia" w:ascii="Times New Roman" w:hAnsi="Times New Roman" w:eastAsia="仿宋_GB2312" w:cs="Times New Roman"/>
          <w:b/>
          <w:sz w:val="28"/>
        </w:rPr>
        <w:t>.</w:t>
      </w:r>
      <w:r>
        <w:rPr>
          <w:rFonts w:ascii="Times New Roman" w:hAnsi="Times New Roman" w:eastAsia="仿宋_GB2312" w:cs="Times New Roman"/>
          <w:sz w:val="28"/>
        </w:rPr>
        <w:t>《投资主体营业执照》.pdf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原</w:t>
      </w:r>
      <w:r>
        <w:rPr>
          <w:rFonts w:hint="eastAsia" w:ascii="Times New Roman" w:hAnsi="Times New Roman" w:eastAsia="仿宋_GB2312" w:cs="Times New Roman"/>
          <w:sz w:val="28"/>
          <w:lang w:val="en-US" w:eastAsia="zh-CN"/>
        </w:rPr>
        <w:t>件</w:t>
      </w:r>
      <w:r>
        <w:rPr>
          <w:rFonts w:ascii="Times New Roman" w:hAnsi="Times New Roman" w:eastAsia="仿宋_GB2312" w:cs="Times New Roman"/>
          <w:sz w:val="28"/>
        </w:rPr>
        <w:t>扫描件。</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附件2</w:t>
      </w:r>
      <w:r>
        <w:rPr>
          <w:rFonts w:hint="eastAsia" w:ascii="Times New Roman" w:hAnsi="Times New Roman" w:eastAsia="仿宋_GB2312" w:cs="Times New Roman"/>
          <w:b/>
          <w:sz w:val="28"/>
        </w:rPr>
        <w:t>.</w:t>
      </w:r>
      <w:r>
        <w:rPr>
          <w:rFonts w:ascii="Times New Roman" w:hAnsi="Times New Roman" w:eastAsia="仿宋_GB2312" w:cs="Times New Roman"/>
          <w:sz w:val="28"/>
        </w:rPr>
        <w:t>《投资主体股权架构图</w:t>
      </w:r>
      <w:r>
        <w:rPr>
          <w:rFonts w:hint="eastAsia" w:ascii="Times New Roman" w:hAnsi="Times New Roman" w:eastAsia="仿宋_GB2312" w:cs="Times New Roman"/>
          <w:sz w:val="28"/>
        </w:rPr>
        <w:t>》</w:t>
      </w:r>
      <w:r>
        <w:rPr>
          <w:rFonts w:ascii="Times New Roman" w:hAnsi="Times New Roman" w:eastAsia="仿宋_GB2312" w:cs="Times New Roman"/>
          <w:sz w:val="28"/>
        </w:rPr>
        <w:t>.pdf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按股权架构图范例要求绘制，追溯至最终实际控制人需标明国籍</w:t>
      </w:r>
      <w:r>
        <w:rPr>
          <w:rFonts w:hint="eastAsia" w:ascii="Times New Roman" w:hAnsi="Times New Roman" w:eastAsia="仿宋_GB2312" w:cs="Times New Roman"/>
          <w:sz w:val="28"/>
          <w:lang w:val="en-US" w:eastAsia="zh-CN"/>
        </w:rPr>
        <w:t>和</w:t>
      </w:r>
      <w:r>
        <w:rPr>
          <w:rFonts w:ascii="Times New Roman" w:hAnsi="Times New Roman" w:eastAsia="仿宋_GB2312" w:cs="Times New Roman"/>
          <w:sz w:val="28"/>
        </w:rPr>
        <w:t>证件号。</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附件3</w:t>
      </w:r>
      <w:r>
        <w:rPr>
          <w:rFonts w:hint="eastAsia" w:ascii="Times New Roman" w:hAnsi="Times New Roman" w:eastAsia="仿宋_GB2312" w:cs="Times New Roman"/>
          <w:b/>
          <w:sz w:val="28"/>
        </w:rPr>
        <w:t>.</w:t>
      </w:r>
      <w:r>
        <w:rPr>
          <w:rFonts w:ascii="Times New Roman" w:hAnsi="Times New Roman" w:eastAsia="仿宋_GB2312" w:cs="Times New Roman"/>
          <w:sz w:val="28"/>
        </w:rPr>
        <w:t>《投资主体</w:t>
      </w:r>
      <w:r>
        <w:rPr>
          <w:rFonts w:hint="eastAsia" w:ascii="Times New Roman" w:hAnsi="Times New Roman" w:eastAsia="仿宋_GB2312" w:cs="Times New Roman"/>
          <w:sz w:val="28"/>
          <w:lang w:val="en-US" w:eastAsia="zh-CN"/>
        </w:rPr>
        <w:t>最新经审计的财务报表</w:t>
      </w:r>
      <w:r>
        <w:rPr>
          <w:rFonts w:ascii="Times New Roman" w:hAnsi="Times New Roman" w:eastAsia="仿宋_GB2312" w:cs="Times New Roman"/>
          <w:sz w:val="28"/>
        </w:rPr>
        <w:t>》.pdf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一般为最新的年度或半年度经有资质的会计师事务所出具的经审计财务报</w:t>
      </w:r>
      <w:r>
        <w:rPr>
          <w:rFonts w:hint="eastAsia" w:ascii="Times New Roman" w:hAnsi="Times New Roman" w:eastAsia="仿宋_GB2312" w:cs="Times New Roman"/>
          <w:sz w:val="28"/>
          <w:lang w:val="en-US" w:eastAsia="zh-CN"/>
        </w:rPr>
        <w:t>表</w:t>
      </w:r>
      <w:r>
        <w:rPr>
          <w:rFonts w:ascii="Times New Roman" w:hAnsi="Times New Roman" w:eastAsia="仿宋_GB2312" w:cs="Times New Roman"/>
          <w:sz w:val="28"/>
        </w:rPr>
        <w:t>。</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附件4</w:t>
      </w:r>
      <w:r>
        <w:rPr>
          <w:rFonts w:hint="eastAsia" w:ascii="Times New Roman" w:hAnsi="Times New Roman" w:eastAsia="仿宋_GB2312" w:cs="Times New Roman"/>
          <w:b/>
          <w:sz w:val="28"/>
        </w:rPr>
        <w:t>.</w:t>
      </w:r>
      <w:r>
        <w:rPr>
          <w:rFonts w:ascii="Times New Roman" w:hAnsi="Times New Roman" w:eastAsia="仿宋_GB2312" w:cs="Times New Roman"/>
          <w:sz w:val="28"/>
        </w:rPr>
        <w:t>《投资决策文件》.pdf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如董事会决议、股东会决议</w:t>
      </w:r>
      <w:r>
        <w:rPr>
          <w:rFonts w:hint="eastAsia" w:ascii="Times New Roman" w:hAnsi="Times New Roman" w:eastAsia="仿宋_GB2312" w:cs="Times New Roman"/>
          <w:sz w:val="28"/>
          <w:lang w:eastAsia="zh-CN"/>
        </w:rPr>
        <w:t>、</w:t>
      </w:r>
      <w:r>
        <w:rPr>
          <w:rFonts w:ascii="Times New Roman" w:hAnsi="Times New Roman" w:eastAsia="仿宋_GB2312" w:cs="Times New Roman"/>
          <w:sz w:val="28"/>
        </w:rPr>
        <w:t>投委会决议等，具体以投资主体公司章程</w:t>
      </w:r>
      <w:r>
        <w:rPr>
          <w:rFonts w:hint="eastAsia" w:ascii="Times New Roman" w:hAnsi="Times New Roman" w:eastAsia="仿宋_GB2312" w:cs="Times New Roman"/>
          <w:sz w:val="28"/>
          <w:lang w:val="en-US" w:eastAsia="zh-CN"/>
        </w:rPr>
        <w:t>或合伙协议</w:t>
      </w:r>
      <w:r>
        <w:rPr>
          <w:rFonts w:ascii="Times New Roman" w:hAnsi="Times New Roman" w:eastAsia="仿宋_GB2312" w:cs="Times New Roman"/>
          <w:sz w:val="28"/>
        </w:rPr>
        <w:t>为准。</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附件5</w:t>
      </w:r>
      <w:r>
        <w:rPr>
          <w:rFonts w:hint="eastAsia" w:ascii="Times New Roman" w:hAnsi="Times New Roman" w:eastAsia="仿宋_GB2312" w:cs="Times New Roman"/>
          <w:b/>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具有法律约束力的</w:t>
      </w:r>
      <w:r>
        <w:rPr>
          <w:rFonts w:ascii="Times New Roman" w:hAnsi="Times New Roman" w:eastAsia="仿宋_GB2312" w:cs="Times New Roman"/>
          <w:sz w:val="28"/>
        </w:rPr>
        <w:t>投资协议》.pdf</w:t>
      </w:r>
      <w:r>
        <w:rPr>
          <w:rFonts w:hint="eastAsia" w:ascii="Times New Roman" w:hAnsi="Times New Roman" w:eastAsia="仿宋_GB2312" w:cs="Times New Roman"/>
          <w:sz w:val="28"/>
          <w:lang w:val="en-US" w:eastAsia="zh-CN"/>
        </w:rPr>
        <w:t>或</w:t>
      </w:r>
      <w:r>
        <w:rPr>
          <w:rFonts w:ascii="Times New Roman" w:hAnsi="Times New Roman" w:eastAsia="仿宋_GB2312" w:cs="Times New Roman"/>
          <w:sz w:val="28"/>
        </w:rPr>
        <w:t>《无投资协议</w:t>
      </w:r>
      <w:r>
        <w:rPr>
          <w:rFonts w:hint="eastAsia" w:ascii="Times New Roman" w:hAnsi="Times New Roman" w:eastAsia="仿宋_GB2312" w:cs="Times New Roman"/>
          <w:sz w:val="28"/>
          <w:lang w:val="en-US" w:eastAsia="zh-CN"/>
        </w:rPr>
        <w:t>情况</w:t>
      </w:r>
      <w:r>
        <w:rPr>
          <w:rFonts w:ascii="Times New Roman" w:hAnsi="Times New Roman" w:eastAsia="仿宋_GB2312" w:cs="Times New Roman"/>
          <w:sz w:val="28"/>
        </w:rPr>
        <w:t xml:space="preserve">说明》.pdf </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并购、合资等项目需提交投资协议，如果不涉及以上事项的可以不提供，但需写一个无投资协议情况说明。</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附件6</w:t>
      </w:r>
      <w:r>
        <w:rPr>
          <w:rFonts w:hint="eastAsia" w:ascii="Times New Roman" w:hAnsi="Times New Roman" w:eastAsia="仿宋_GB2312" w:cs="Times New Roman"/>
          <w:b/>
          <w:sz w:val="28"/>
        </w:rPr>
        <w:t xml:space="preserve">. </w:t>
      </w:r>
      <w:r>
        <w:rPr>
          <w:rFonts w:ascii="Times New Roman" w:hAnsi="Times New Roman" w:eastAsia="仿宋_GB2312" w:cs="Times New Roman"/>
          <w:sz w:val="28"/>
        </w:rPr>
        <w:t>证明投资资金来源真实合规的支持性文件</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自有资金出资的，应提供银行存款证明、资信证明或类似文件（可</w:t>
      </w:r>
      <w:r>
        <w:rPr>
          <w:rFonts w:hint="eastAsia" w:ascii="Times New Roman" w:hAnsi="Times New Roman" w:eastAsia="仿宋_GB2312" w:cs="Times New Roman"/>
          <w:sz w:val="28"/>
        </w:rPr>
        <w:t>待材料审查无误后再开具</w:t>
      </w:r>
      <w:r>
        <w:rPr>
          <w:rFonts w:ascii="Times New Roman" w:hAnsi="Times New Roman" w:eastAsia="仿宋_GB2312" w:cs="Times New Roman"/>
          <w:sz w:val="28"/>
        </w:rPr>
        <w:t>）；以证券、实物、技术、知识产权、股权、债权等资产权益出资的，应提供具备相应资质的会计师事务所、资产评估机构等中介机构出具的</w:t>
      </w:r>
      <w:r>
        <w:rPr>
          <w:rFonts w:eastAsia="方正仿宋_GBK"/>
          <w:kern w:val="0"/>
          <w:sz w:val="30"/>
          <w:szCs w:val="30"/>
        </w:rPr>
        <w:t>审计报告、资产评估报告或类似文件，或提供其他可证明有关资产权益价值的文件</w:t>
      </w:r>
      <w:r>
        <w:rPr>
          <w:rFonts w:ascii="Times New Roman" w:hAnsi="Times New Roman" w:eastAsia="仿宋_GB2312" w:cs="Times New Roman"/>
          <w:sz w:val="28"/>
        </w:rPr>
        <w:t>；涉及银行融资的，应提供银行出具的含融资金额的意向书或类似文件；以发行股票、债券等其他方式募集资金的，应提供相应的支持性文件或说明文件。</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附件7</w:t>
      </w:r>
      <w:r>
        <w:rPr>
          <w:rFonts w:hint="eastAsia" w:ascii="Times New Roman" w:hAnsi="Times New Roman" w:eastAsia="仿宋_GB2312" w:cs="Times New Roman"/>
          <w:b/>
          <w:sz w:val="28"/>
        </w:rPr>
        <w:t>.</w:t>
      </w:r>
      <w:r>
        <w:rPr>
          <w:rFonts w:ascii="Times New Roman" w:hAnsi="Times New Roman" w:eastAsia="仿宋_GB2312" w:cs="Times New Roman"/>
          <w:sz w:val="28"/>
        </w:rPr>
        <w:t>《境外投资真实性承诺书》.pdf</w:t>
      </w:r>
    </w:p>
    <w:p>
      <w:pPr>
        <w:spacing w:line="400" w:lineRule="exact"/>
        <w:ind w:firstLine="560" w:firstLineChars="200"/>
        <w:rPr>
          <w:rFonts w:hint="eastAsia" w:ascii="Times New Roman" w:hAnsi="Times New Roman" w:eastAsia="仿宋_GB2312" w:cs="Times New Roman"/>
          <w:sz w:val="28"/>
          <w:lang w:eastAsia="zh-CN"/>
        </w:rPr>
      </w:pPr>
      <w:r>
        <w:rPr>
          <w:rFonts w:ascii="Times New Roman" w:hAnsi="Times New Roman" w:eastAsia="仿宋_GB2312" w:cs="Times New Roman"/>
          <w:sz w:val="28"/>
        </w:rPr>
        <w:t>随附所有签字人的身份证正反面复印件（参照《境外投资真实性承诺书格式文本》提交承诺书）</w:t>
      </w:r>
      <w:r>
        <w:rPr>
          <w:rFonts w:hint="eastAsia" w:ascii="Times New Roman" w:hAnsi="Times New Roman" w:eastAsia="仿宋_GB2312" w:cs="Times New Roman"/>
          <w:sz w:val="28"/>
          <w:lang w:eastAsia="zh-CN"/>
        </w:rPr>
        <w:t>。</w:t>
      </w:r>
    </w:p>
    <w:p>
      <w:pPr>
        <w:spacing w:line="360" w:lineRule="exact"/>
        <w:rPr>
          <w:rFonts w:ascii="Times New Roman" w:hAnsi="Times New Roman" w:eastAsia="仿宋_GB2312" w:cs="Times New Roman"/>
          <w:sz w:val="28"/>
        </w:rPr>
      </w:pPr>
      <w:r>
        <w:rPr>
          <w:rFonts w:hint="eastAsia" w:ascii="Times New Roman" w:hAnsi="Times New Roman" w:eastAsia="仿宋_GB2312" w:cs="Times New Roman"/>
          <w:b/>
          <w:bCs/>
          <w:sz w:val="28"/>
          <w:lang w:val="en-US" w:eastAsia="zh-CN"/>
        </w:rPr>
        <w:t>附件8</w:t>
      </w:r>
      <w:r>
        <w:rPr>
          <w:rFonts w:hint="eastAsia" w:ascii="Times New Roman" w:hAnsi="Times New Roman" w:eastAsia="仿宋_GB2312" w:cs="Times New Roman"/>
          <w:sz w:val="28"/>
          <w:lang w:val="en-US" w:eastAsia="zh-CN"/>
        </w:rPr>
        <w:t>.</w:t>
      </w:r>
      <w:r>
        <w:rPr>
          <w:rFonts w:ascii="Times New Roman" w:hAnsi="Times New Roman" w:eastAsia="仿宋_GB2312" w:cs="Times New Roman"/>
          <w:sz w:val="28"/>
        </w:rPr>
        <w:t>《</w:t>
      </w:r>
      <w:r>
        <w:rPr>
          <w:rFonts w:hint="eastAsia" w:ascii="仿宋_GB2312" w:hAnsi="仿宋_GB2312" w:eastAsia="仿宋_GB2312" w:cs="仿宋_GB2312"/>
          <w:sz w:val="28"/>
          <w:szCs w:val="28"/>
        </w:rPr>
        <w:t>收购标</w:t>
      </w:r>
      <w:r>
        <w:rPr>
          <w:rFonts w:ascii="Times New Roman" w:hAnsi="Times New Roman" w:eastAsia="仿宋_GB2312" w:cs="Times New Roman"/>
          <w:sz w:val="28"/>
        </w:rPr>
        <w:t>的在收购前和收购后的追溯至最终实际控制人的股权架构图》.pdf</w:t>
      </w:r>
    </w:p>
    <w:p>
      <w:pPr>
        <w:spacing w:line="400" w:lineRule="exact"/>
        <w:jc w:val="both"/>
        <w:rPr>
          <w:rFonts w:hint="default" w:ascii="Times New Roman" w:hAnsi="Times New Roman" w:eastAsia="仿宋_GB2312" w:cs="Times New Roman"/>
          <w:sz w:val="28"/>
          <w:lang w:val="en-US" w:eastAsia="zh-CN"/>
        </w:rPr>
      </w:pPr>
    </w:p>
    <w:p>
      <w:pPr>
        <w:spacing w:line="360" w:lineRule="exact"/>
        <w:rPr>
          <w:rFonts w:hint="eastAsia" w:ascii="Times New Roman" w:hAnsi="Times New Roman" w:eastAsia="仿宋_GB2312" w:cs="Times New Roman"/>
          <w:sz w:val="28"/>
          <w:szCs w:val="28"/>
          <w:lang w:val="en-US" w:eastAsia="zh-CN"/>
        </w:rPr>
      </w:pPr>
      <w:r>
        <w:rPr>
          <w:rFonts w:ascii="Times New Roman" w:hAnsi="Times New Roman" w:eastAsia="仿宋_GB2312" w:cs="Times New Roman"/>
          <w:b/>
          <w:sz w:val="28"/>
        </w:rPr>
        <w:t>附件9</w:t>
      </w:r>
      <w:r>
        <w:rPr>
          <w:rFonts w:hint="eastAsia" w:ascii="Times New Roman" w:hAnsi="Times New Roman" w:eastAsia="仿宋_GB2312" w:cs="Times New Roman"/>
          <w:b/>
          <w:sz w:val="28"/>
          <w:lang w:val="en-US" w:eastAsia="zh-CN"/>
        </w:rPr>
        <w:t xml:space="preserve"> .</w:t>
      </w:r>
      <w:r>
        <w:rPr>
          <w:rFonts w:ascii="Times New Roman" w:hAnsi="Times New Roman" w:eastAsia="仿宋_GB2312" w:cs="Times New Roman"/>
          <w:sz w:val="28"/>
        </w:rPr>
        <w:t>《</w:t>
      </w:r>
      <w:r>
        <w:rPr>
          <w:rFonts w:hint="eastAsia" w:ascii="仿宋_GB2312" w:hAnsi="仿宋_GB2312" w:eastAsia="仿宋_GB2312" w:cs="仿宋_GB2312"/>
          <w:sz w:val="28"/>
          <w:szCs w:val="28"/>
          <w:lang w:val="en-US" w:eastAsia="zh-CN"/>
        </w:rPr>
        <w:t>收</w:t>
      </w:r>
      <w:r>
        <w:rPr>
          <w:rFonts w:hint="eastAsia" w:ascii="Times New Roman" w:hAnsi="Times New Roman" w:eastAsia="仿宋_GB2312" w:cs="Times New Roman"/>
          <w:sz w:val="28"/>
          <w:szCs w:val="28"/>
          <w:lang w:val="en-US" w:eastAsia="zh-CN"/>
        </w:rPr>
        <w:t>购标的尽职调查报告</w:t>
      </w:r>
      <w:r>
        <w:rPr>
          <w:rFonts w:ascii="Times New Roman" w:hAnsi="Times New Roman" w:eastAsia="仿宋_GB2312" w:cs="Times New Roman"/>
          <w:sz w:val="28"/>
        </w:rPr>
        <w:t>》</w:t>
      </w:r>
    </w:p>
    <w:p>
      <w:pPr>
        <w:spacing w:line="360" w:lineRule="exact"/>
        <w:rPr>
          <w:rFonts w:hint="eastAsia"/>
          <w:szCs w:val="21"/>
          <w:lang w:val="en-US" w:eastAsia="zh-CN"/>
        </w:rPr>
      </w:pPr>
      <w:r>
        <w:rPr>
          <w:rFonts w:ascii="Times New Roman" w:hAnsi="Times New Roman" w:eastAsia="仿宋_GB2312" w:cs="Times New Roman"/>
          <w:b/>
          <w:sz w:val="28"/>
        </w:rPr>
        <w:t>附件10</w:t>
      </w:r>
      <w:r>
        <w:rPr>
          <w:rFonts w:hint="eastAsia" w:ascii="Times New Roman" w:hAnsi="Times New Roman" w:eastAsia="仿宋_GB2312" w:cs="Times New Roman"/>
          <w:b/>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收购标的资产评估报告</w:t>
      </w:r>
      <w:r>
        <w:rPr>
          <w:rFonts w:ascii="Times New Roman" w:hAnsi="Times New Roman" w:eastAsia="仿宋_GB2312" w:cs="Times New Roman"/>
          <w:sz w:val="28"/>
        </w:rPr>
        <w:t>》</w:t>
      </w:r>
    </w:p>
    <w:p>
      <w:pPr>
        <w:spacing w:line="400" w:lineRule="exact"/>
        <w:ind w:firstLine="560" w:firstLineChars="200"/>
        <w:rPr>
          <w:rFonts w:hint="eastAsia" w:ascii="Times New Roman" w:hAnsi="Times New Roman" w:eastAsia="仿宋_GB2312" w:cs="Times New Roman"/>
          <w:sz w:val="28"/>
          <w:lang w:val="en-US" w:eastAsia="zh-CN"/>
        </w:rPr>
      </w:pPr>
      <w:r>
        <w:rPr>
          <w:rFonts w:ascii="Times New Roman" w:hAnsi="Times New Roman" w:eastAsia="仿宋_GB2312" w:cs="Times New Roman"/>
          <w:sz w:val="28"/>
        </w:rPr>
        <w:t>在收购价格与被收购公司经审计的净资产差距不大的情况下</w:t>
      </w:r>
      <w:r>
        <w:rPr>
          <w:rFonts w:hint="eastAsia" w:ascii="Times New Roman" w:hAnsi="Times New Roman" w:eastAsia="仿宋_GB2312" w:cs="Times New Roman"/>
          <w:sz w:val="28"/>
        </w:rPr>
        <w:t>，</w:t>
      </w:r>
      <w:r>
        <w:rPr>
          <w:rFonts w:hint="eastAsia" w:ascii="Times New Roman" w:hAnsi="Times New Roman" w:eastAsia="仿宋_GB2312" w:cs="Times New Roman"/>
          <w:sz w:val="28"/>
          <w:lang w:val="en-US" w:eastAsia="zh-CN"/>
        </w:rPr>
        <w:t>可不提供，</w:t>
      </w:r>
      <w:r>
        <w:rPr>
          <w:rFonts w:ascii="Times New Roman" w:hAnsi="Times New Roman" w:eastAsia="仿宋_GB2312" w:cs="Times New Roman"/>
          <w:sz w:val="28"/>
        </w:rPr>
        <w:t>以被收购公司的净资产作为估值定价方法</w:t>
      </w:r>
      <w:r>
        <w:rPr>
          <w:rFonts w:hint="eastAsia" w:ascii="Times New Roman" w:hAnsi="Times New Roman" w:eastAsia="仿宋_GB2312" w:cs="Times New Roman"/>
          <w:sz w:val="28"/>
          <w:lang w:eastAsia="zh-CN"/>
        </w:rPr>
        <w:t>。</w:t>
      </w:r>
    </w:p>
    <w:p>
      <w:pPr>
        <w:spacing w:line="360" w:lineRule="exact"/>
        <w:rPr>
          <w:rFonts w:hint="eastAsia" w:ascii="Times New Roman" w:hAnsi="Times New Roman" w:eastAsia="仿宋_GB2312" w:cs="Times New Roman"/>
          <w:sz w:val="28"/>
          <w:lang w:val="en-US" w:eastAsia="zh-CN"/>
        </w:rPr>
      </w:pPr>
      <w:r>
        <w:rPr>
          <w:rFonts w:ascii="Times New Roman" w:hAnsi="Times New Roman" w:eastAsia="仿宋_GB2312" w:cs="Times New Roman"/>
          <w:b/>
          <w:sz w:val="28"/>
        </w:rPr>
        <w:t>附件1</w:t>
      </w:r>
      <w:r>
        <w:rPr>
          <w:rFonts w:hint="eastAsia" w:ascii="Times New Roman" w:hAnsi="Times New Roman" w:eastAsia="仿宋_GB2312" w:cs="Times New Roman"/>
          <w:b/>
          <w:sz w:val="28"/>
          <w:lang w:val="en-US" w:eastAsia="zh-CN"/>
        </w:rPr>
        <w:t>1</w:t>
      </w:r>
      <w:r>
        <w:rPr>
          <w:rFonts w:hint="eastAsia" w:ascii="Times New Roman" w:hAnsi="Times New Roman" w:eastAsia="仿宋_GB2312" w:cs="Times New Roman"/>
          <w:b/>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收购标的财务审计报告</w:t>
      </w:r>
      <w:r>
        <w:rPr>
          <w:rFonts w:ascii="Times New Roman" w:hAnsi="Times New Roman" w:eastAsia="仿宋_GB2312" w:cs="Times New Roman"/>
          <w:sz w:val="28"/>
        </w:rPr>
        <w:t>》</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w:t>
      </w:r>
      <w:r>
        <w:rPr>
          <w:rFonts w:hint="eastAsia" w:ascii="Times New Roman" w:hAnsi="Times New Roman" w:eastAsia="仿宋_GB2312" w:cs="Times New Roman"/>
          <w:b/>
          <w:sz w:val="28"/>
          <w:lang w:val="en-US" w:eastAsia="zh-CN"/>
        </w:rPr>
        <w:t>12</w:t>
      </w:r>
      <w:r>
        <w:rPr>
          <w:rFonts w:hint="eastAsia" w:ascii="Times New Roman" w:hAnsi="Times New Roman" w:eastAsia="仿宋_GB2312" w:cs="Times New Roman"/>
          <w:b/>
          <w:sz w:val="28"/>
        </w:rPr>
        <w:t>.</w:t>
      </w:r>
      <w:r>
        <w:rPr>
          <w:rFonts w:ascii="Times New Roman" w:hAnsi="Times New Roman" w:eastAsia="仿宋_GB2312" w:cs="Times New Roman"/>
          <w:sz w:val="28"/>
        </w:rPr>
        <w:t>《</w:t>
      </w:r>
      <w:r>
        <w:rPr>
          <w:rFonts w:hint="eastAsia" w:ascii="Times New Roman" w:hAnsi="Times New Roman" w:eastAsia="仿宋_GB2312" w:cs="Times New Roman"/>
          <w:sz w:val="28"/>
          <w:lang w:val="en-US" w:eastAsia="zh-CN"/>
        </w:rPr>
        <w:t>投资主体公共信用</w:t>
      </w:r>
      <w:r>
        <w:rPr>
          <w:rFonts w:ascii="Times New Roman" w:hAnsi="Times New Roman" w:eastAsia="仿宋_GB2312" w:cs="Times New Roman"/>
          <w:sz w:val="28"/>
        </w:rPr>
        <w:t>信息查询报告》.pdf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原</w:t>
      </w:r>
      <w:r>
        <w:rPr>
          <w:rFonts w:hint="eastAsia" w:ascii="Times New Roman" w:hAnsi="Times New Roman" w:eastAsia="仿宋_GB2312" w:cs="Times New Roman"/>
          <w:sz w:val="28"/>
          <w:lang w:val="en-US" w:eastAsia="zh-CN"/>
        </w:rPr>
        <w:t>件</w:t>
      </w:r>
      <w:r>
        <w:rPr>
          <w:rFonts w:ascii="Times New Roman" w:hAnsi="Times New Roman" w:eastAsia="仿宋_GB2312" w:cs="Times New Roman"/>
          <w:sz w:val="28"/>
        </w:rPr>
        <w:t>扫描件</w:t>
      </w:r>
      <w:r>
        <w:rPr>
          <w:rFonts w:hint="eastAsia" w:ascii="Times New Roman" w:hAnsi="Times New Roman" w:eastAsia="仿宋_GB2312" w:cs="Times New Roman"/>
          <w:sz w:val="28"/>
        </w:rPr>
        <w:t>，</w:t>
      </w:r>
      <w:r>
        <w:rPr>
          <w:rFonts w:ascii="Times New Roman" w:hAnsi="Times New Roman" w:eastAsia="仿宋_GB2312" w:cs="Times New Roman"/>
          <w:sz w:val="28"/>
        </w:rPr>
        <w:t>可</w:t>
      </w:r>
      <w:r>
        <w:rPr>
          <w:rFonts w:hint="eastAsia" w:ascii="Times New Roman" w:hAnsi="Times New Roman" w:eastAsia="仿宋_GB2312" w:cs="Times New Roman"/>
          <w:sz w:val="28"/>
        </w:rPr>
        <w:t>待材料审查无误后再开具</w:t>
      </w:r>
      <w:r>
        <w:rPr>
          <w:rFonts w:ascii="Times New Roman" w:hAnsi="Times New Roman" w:eastAsia="仿宋_GB2312" w:cs="Times New Roman"/>
          <w:sz w:val="28"/>
        </w:rPr>
        <w:t>。</w:t>
      </w:r>
    </w:p>
    <w:p>
      <w:pPr>
        <w:spacing w:line="360" w:lineRule="exact"/>
        <w:rPr>
          <w:rFonts w:ascii="Times New Roman" w:hAnsi="Times New Roman" w:eastAsia="仿宋_GB2312" w:cs="Times New Roman"/>
          <w:sz w:val="28"/>
        </w:rPr>
      </w:pPr>
      <w:r>
        <w:rPr>
          <w:rFonts w:ascii="Times New Roman" w:hAnsi="Times New Roman" w:eastAsia="仿宋_GB2312" w:cs="Times New Roman"/>
          <w:b/>
          <w:sz w:val="28"/>
        </w:rPr>
        <w:t>附件</w:t>
      </w:r>
      <w:r>
        <w:rPr>
          <w:rFonts w:hint="eastAsia" w:ascii="Times New Roman" w:hAnsi="Times New Roman" w:eastAsia="仿宋_GB2312" w:cs="Times New Roman"/>
          <w:b/>
          <w:sz w:val="28"/>
          <w:lang w:val="en-US" w:eastAsia="zh-CN"/>
        </w:rPr>
        <w:t>13</w:t>
      </w:r>
      <w:r>
        <w:rPr>
          <w:rFonts w:hint="eastAsia" w:ascii="Times New Roman" w:hAnsi="Times New Roman" w:eastAsia="仿宋_GB2312" w:cs="Times New Roman"/>
          <w:b/>
          <w:sz w:val="28"/>
        </w:rPr>
        <w:t>.</w:t>
      </w:r>
      <w:r>
        <w:rPr>
          <w:rFonts w:ascii="Times New Roman" w:hAnsi="Times New Roman" w:eastAsia="仿宋_GB2312" w:cs="Times New Roman"/>
          <w:sz w:val="28"/>
        </w:rPr>
        <w:t>《商务厅备案证书》.pdf</w:t>
      </w:r>
    </w:p>
    <w:p>
      <w:pPr>
        <w:spacing w:line="400" w:lineRule="exact"/>
        <w:ind w:firstLine="560" w:firstLineChars="200"/>
        <w:rPr>
          <w:rFonts w:ascii="Times New Roman" w:hAnsi="Times New Roman" w:eastAsia="仿宋_GB2312" w:cs="Times New Roman"/>
          <w:sz w:val="28"/>
        </w:rPr>
      </w:pPr>
      <w:r>
        <w:rPr>
          <w:rFonts w:ascii="Times New Roman" w:hAnsi="Times New Roman" w:eastAsia="仿宋_GB2312" w:cs="Times New Roman"/>
          <w:sz w:val="28"/>
        </w:rPr>
        <w:t>原</w:t>
      </w:r>
      <w:r>
        <w:rPr>
          <w:rFonts w:hint="eastAsia" w:ascii="Times New Roman" w:hAnsi="Times New Roman" w:eastAsia="仿宋_GB2312" w:cs="Times New Roman"/>
          <w:sz w:val="28"/>
          <w:lang w:val="en-US" w:eastAsia="zh-CN"/>
        </w:rPr>
        <w:t>件</w:t>
      </w:r>
      <w:r>
        <w:rPr>
          <w:rFonts w:ascii="Times New Roman" w:hAnsi="Times New Roman" w:eastAsia="仿宋_GB2312" w:cs="Times New Roman"/>
          <w:sz w:val="28"/>
        </w:rPr>
        <w:t>扫描件。</w:t>
      </w:r>
    </w:p>
    <w:p>
      <w:pPr>
        <w:spacing w:line="360" w:lineRule="exact"/>
        <w:rPr>
          <w:rFonts w:hint="eastAsia" w:ascii="Times New Roman" w:hAnsi="Times New Roman" w:eastAsia="仿宋_GB2312" w:cs="Times New Roman"/>
          <w:sz w:val="28"/>
          <w:lang w:val="en-US" w:eastAsia="zh-CN"/>
        </w:rPr>
      </w:pPr>
      <w:r>
        <w:rPr>
          <w:rFonts w:ascii="Times New Roman" w:hAnsi="Times New Roman" w:eastAsia="仿宋_GB2312" w:cs="Times New Roman"/>
          <w:b/>
          <w:sz w:val="28"/>
        </w:rPr>
        <w:t>附件1</w:t>
      </w:r>
      <w:r>
        <w:rPr>
          <w:rFonts w:hint="eastAsia" w:ascii="Times New Roman" w:hAnsi="Times New Roman" w:eastAsia="仿宋_GB2312" w:cs="Times New Roman"/>
          <w:b/>
          <w:sz w:val="28"/>
          <w:lang w:val="en-US" w:eastAsia="zh-CN"/>
        </w:rPr>
        <w:t>4</w:t>
      </w:r>
      <w:r>
        <w:rPr>
          <w:rFonts w:hint="eastAsia" w:ascii="Times New Roman" w:hAnsi="Times New Roman" w:eastAsia="仿宋_GB2312" w:cs="Times New Roman"/>
          <w:b/>
          <w:sz w:val="28"/>
        </w:rPr>
        <w:t>.</w:t>
      </w:r>
      <w:r>
        <w:rPr>
          <w:rFonts w:ascii="Times New Roman" w:hAnsi="Times New Roman" w:eastAsia="仿宋_GB2312" w:cs="Times New Roman"/>
          <w:sz w:val="28"/>
        </w:rPr>
        <w:t>《投资主体公司章程》.pdf</w:t>
      </w:r>
      <w:r>
        <w:rPr>
          <w:rFonts w:hint="eastAsia" w:ascii="Times New Roman" w:hAnsi="Times New Roman" w:eastAsia="仿宋_GB2312" w:cs="Times New Roman"/>
          <w:sz w:val="28"/>
          <w:lang w:val="en-US" w:eastAsia="zh-CN"/>
        </w:rPr>
        <w:t>或</w:t>
      </w:r>
      <w:r>
        <w:rPr>
          <w:rFonts w:ascii="Times New Roman" w:hAnsi="Times New Roman" w:eastAsia="仿宋_GB2312" w:cs="Times New Roman"/>
          <w:sz w:val="28"/>
        </w:rPr>
        <w:t>《投资主体</w:t>
      </w:r>
      <w:r>
        <w:rPr>
          <w:rFonts w:hint="eastAsia" w:ascii="Times New Roman" w:hAnsi="Times New Roman" w:eastAsia="仿宋_GB2312" w:cs="Times New Roman"/>
          <w:sz w:val="28"/>
          <w:lang w:val="en-US" w:eastAsia="zh-CN"/>
        </w:rPr>
        <w:t>合伙协议</w:t>
      </w:r>
      <w:r>
        <w:rPr>
          <w:rFonts w:ascii="Times New Roman" w:hAnsi="Times New Roman" w:eastAsia="仿宋_GB2312" w:cs="Times New Roman"/>
          <w:sz w:val="28"/>
        </w:rPr>
        <w:t>》.pdf</w:t>
      </w:r>
    </w:p>
    <w:p>
      <w:pPr>
        <w:spacing w:line="360" w:lineRule="exact"/>
        <w:rPr>
          <w:rFonts w:hint="eastAsia" w:ascii="Times New Roman" w:hAnsi="Times New Roman" w:eastAsia="仿宋_GB2312" w:cs="Times New Roman"/>
          <w:b/>
          <w:bCs/>
          <w:sz w:val="28"/>
          <w:lang w:val="en-US" w:eastAsia="zh-CN"/>
        </w:rPr>
      </w:pPr>
      <w:r>
        <w:rPr>
          <w:rFonts w:ascii="Times New Roman" w:hAnsi="Times New Roman" w:eastAsia="仿宋_GB2312" w:cs="Times New Roman"/>
          <w:b/>
          <w:bCs/>
          <w:sz w:val="28"/>
        </w:rPr>
        <w:t>其他相关协议、</w:t>
      </w:r>
      <w:r>
        <w:rPr>
          <w:rFonts w:hint="eastAsia" w:ascii="Times New Roman" w:hAnsi="Times New Roman" w:eastAsia="仿宋_GB2312" w:cs="Times New Roman"/>
          <w:b/>
          <w:bCs/>
          <w:sz w:val="28"/>
          <w:lang w:val="en-US" w:eastAsia="zh-CN"/>
        </w:rPr>
        <w:t>报告、</w:t>
      </w:r>
      <w:r>
        <w:rPr>
          <w:rFonts w:ascii="Times New Roman" w:hAnsi="Times New Roman" w:eastAsia="仿宋_GB2312" w:cs="Times New Roman"/>
          <w:b/>
          <w:bCs/>
          <w:sz w:val="28"/>
        </w:rPr>
        <w:t>说明</w:t>
      </w:r>
      <w:r>
        <w:rPr>
          <w:rFonts w:hint="eastAsia" w:ascii="Times New Roman" w:hAnsi="Times New Roman" w:eastAsia="仿宋_GB2312" w:cs="Times New Roman"/>
          <w:b/>
          <w:bCs/>
          <w:sz w:val="28"/>
          <w:lang w:val="en-US" w:eastAsia="zh-CN"/>
        </w:rPr>
        <w:t>等（如有）</w:t>
      </w:r>
    </w:p>
    <w:p>
      <w:pPr>
        <w:spacing w:line="360" w:lineRule="exact"/>
        <w:rPr>
          <w:rFonts w:hint="eastAsia" w:ascii="Times New Roman" w:hAnsi="Times New Roman" w:eastAsia="仿宋_GB2312" w:cs="Times New Roman"/>
          <w:b/>
          <w:bCs/>
          <w:sz w:val="28"/>
          <w:lang w:val="en-US" w:eastAsia="zh-CN"/>
        </w:rPr>
      </w:pPr>
      <w:r>
        <w:rPr>
          <w:rFonts w:hint="eastAsia" w:ascii="Times New Roman" w:hAnsi="Times New Roman" w:eastAsia="仿宋_GB2312" w:cs="Times New Roman"/>
          <w:b/>
          <w:bCs/>
          <w:sz w:val="28"/>
          <w:lang w:val="en-US" w:eastAsia="zh-CN"/>
        </w:rPr>
        <w:t>（</w:t>
      </w:r>
      <w:r>
        <w:rPr>
          <w:rFonts w:hint="eastAsia" w:ascii="Times New Roman" w:hAnsi="Times New Roman" w:eastAsia="仿宋_GB2312" w:cs="Times New Roman"/>
          <w:b/>
          <w:bCs/>
          <w:color w:val="FF0000"/>
          <w:sz w:val="28"/>
          <w:lang w:val="en-US" w:eastAsia="zh-CN"/>
        </w:rPr>
        <w:t>如中方投资额大于1500万美金（不含），建议提供该项目可行性研究报告</w:t>
      </w:r>
      <w:r>
        <w:rPr>
          <w:rFonts w:hint="eastAsia" w:ascii="Times New Roman" w:hAnsi="Times New Roman" w:eastAsia="仿宋_GB2312" w:cs="Times New Roman"/>
          <w:b/>
          <w:bCs/>
          <w:sz w:val="28"/>
          <w:lang w:val="en-US" w:eastAsia="zh-CN"/>
        </w:rPr>
        <w:t>）</w:t>
      </w:r>
    </w:p>
    <w:p>
      <w:pPr>
        <w:spacing w:line="360" w:lineRule="exact"/>
        <w:rPr>
          <w:rFonts w:hint="eastAsia" w:ascii="Times New Roman" w:hAnsi="Times New Roman" w:eastAsia="仿宋_GB2312" w:cs="Times New Roman"/>
          <w:b/>
          <w:sz w:val="28"/>
        </w:rPr>
      </w:pPr>
    </w:p>
    <w:p>
      <w:pPr>
        <w:spacing w:line="360" w:lineRule="exact"/>
        <w:rPr>
          <w:rFonts w:ascii="Times New Roman" w:hAnsi="Times New Roman" w:eastAsia="仿宋_GB2312" w:cs="Times New Roman"/>
          <w:b/>
          <w:sz w:val="28"/>
        </w:rPr>
      </w:pPr>
      <w:r>
        <w:rPr>
          <w:rFonts w:hint="eastAsia" w:ascii="Times New Roman" w:hAnsi="Times New Roman" w:eastAsia="仿宋_GB2312" w:cs="Times New Roman"/>
          <w:b/>
          <w:sz w:val="28"/>
        </w:rPr>
        <w:t>注：以上附件均需加盖公章确认，由第三方出具的材料以第三方中介机构盖章为准。</w:t>
      </w:r>
    </w:p>
    <w:p>
      <w:pPr>
        <w:spacing w:line="360" w:lineRule="exact"/>
        <w:rPr>
          <w:rFonts w:hint="eastAsia" w:ascii="Times New Roman" w:hAnsi="Times New Roman" w:eastAsia="仿宋_GB2312" w:cs="Times New Roman"/>
          <w:b/>
          <w:sz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RkMzA1YWZlMDQ0NGM0NmY2ODAzMTE2OTkxNjZkNWYifQ=="/>
  </w:docVars>
  <w:rsids>
    <w:rsidRoot w:val="0078568D"/>
    <w:rsid w:val="00242AC7"/>
    <w:rsid w:val="00266625"/>
    <w:rsid w:val="00306365"/>
    <w:rsid w:val="00374CEE"/>
    <w:rsid w:val="004D4B35"/>
    <w:rsid w:val="00775FAC"/>
    <w:rsid w:val="0078568D"/>
    <w:rsid w:val="007B50E8"/>
    <w:rsid w:val="0080288C"/>
    <w:rsid w:val="00AD7784"/>
    <w:rsid w:val="00CF5A24"/>
    <w:rsid w:val="00E376A2"/>
    <w:rsid w:val="04647307"/>
    <w:rsid w:val="09071974"/>
    <w:rsid w:val="14503EE2"/>
    <w:rsid w:val="14A10B0A"/>
    <w:rsid w:val="154A388E"/>
    <w:rsid w:val="173662B2"/>
    <w:rsid w:val="178D515C"/>
    <w:rsid w:val="215F403C"/>
    <w:rsid w:val="228C2DF9"/>
    <w:rsid w:val="23DC1B5F"/>
    <w:rsid w:val="2E6E34C0"/>
    <w:rsid w:val="329B0E37"/>
    <w:rsid w:val="47E334DF"/>
    <w:rsid w:val="49EB5DA8"/>
    <w:rsid w:val="4B052E99"/>
    <w:rsid w:val="4F002673"/>
    <w:rsid w:val="53566988"/>
    <w:rsid w:val="55825812"/>
    <w:rsid w:val="577B4C0F"/>
    <w:rsid w:val="5D331AE8"/>
    <w:rsid w:val="6C7A3290"/>
    <w:rsid w:val="6F0E3DB1"/>
    <w:rsid w:val="71A61F88"/>
    <w:rsid w:val="7A546ECE"/>
    <w:rsid w:val="7CB4301A"/>
    <w:rsid w:val="7E2D0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qFormat/>
    <w:uiPriority w:val="1"/>
    <w:rPr>
      <w:rFonts w:ascii="Calibri" w:hAnsi="Calibri" w:eastAsia="宋体" w:cs="Times New Roman"/>
      <w:sz w:val="24"/>
      <w:szCs w:val="24"/>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正文文本 Char"/>
    <w:basedOn w:val="6"/>
    <w:link w:val="2"/>
    <w:qFormat/>
    <w:uiPriority w:val="1"/>
    <w:rPr>
      <w:rFonts w:ascii="Calibri" w:hAnsi="Calibri" w:eastAsia="宋体" w:cs="Times New Roman"/>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130</Words>
  <Characters>747</Characters>
  <Lines>6</Lines>
  <Paragraphs>1</Paragraphs>
  <TotalTime>3</TotalTime>
  <ScaleCrop>false</ScaleCrop>
  <LinksUpToDate>false</LinksUpToDate>
  <CharactersWithSpaces>876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2023-07-20T06:57:00Z</dcterms:created>
  <dc:creator>纪雨</dc:creator>
  <cp:lastModifiedBy>黄灿</cp:lastModifiedBy>
  <dcterms:modified xsi:type="dcterms:W3CDTF">2023-09-11T01:57:30Z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38C56507ACA64ED8B3D0CF0ACC5A795E_12</vt:lpwstr>
  </property>
</Properties>
</file>